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B8D" w:rsidRDefault="005D2B8D" w:rsidP="005D2B8D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Опис вакансії</w:t>
      </w:r>
    </w:p>
    <w:p w:rsidR="005D2B8D" w:rsidRPr="00034F20" w:rsidRDefault="005D2B8D" w:rsidP="005D2B8D">
      <w:pPr>
        <w:shd w:val="clear" w:color="auto" w:fill="FFFFFF"/>
        <w:ind w:left="448" w:right="448"/>
        <w:jc w:val="center"/>
        <w:rPr>
          <w:color w:val="000000"/>
          <w:sz w:val="28"/>
          <w:szCs w:val="28"/>
          <w:lang w:val="uk-UA"/>
        </w:rPr>
      </w:pPr>
      <w:r w:rsidRPr="00034F20">
        <w:rPr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2986"/>
        <w:gridCol w:w="6057"/>
      </w:tblGrid>
      <w:tr w:rsidR="005D2B8D" w:rsidRPr="00556C0B" w:rsidTr="005F3FC9">
        <w:trPr>
          <w:trHeight w:val="1017"/>
        </w:trPr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C335D8" w:rsidRDefault="005D2B8D" w:rsidP="005F3FC9">
            <w:pPr>
              <w:spacing w:after="150"/>
              <w:rPr>
                <w:lang w:val="uk-UA"/>
              </w:rPr>
            </w:pPr>
            <w:bookmarkStart w:id="0" w:name="n766"/>
            <w:bookmarkEnd w:id="0"/>
            <w:r w:rsidRPr="00C335D8">
              <w:rPr>
                <w:lang w:val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Default="005D2B8D" w:rsidP="005F3FC9">
            <w:pPr>
              <w:shd w:val="clear" w:color="auto" w:fill="FFFFFF"/>
              <w:ind w:left="103" w:right="450"/>
              <w:jc w:val="both"/>
              <w:rPr>
                <w:iCs/>
                <w:color w:val="000000"/>
                <w:lang w:val="uk-UA"/>
              </w:rPr>
            </w:pPr>
            <w:r>
              <w:rPr>
                <w:bCs/>
                <w:noProof/>
                <w:lang w:val="uk-UA"/>
              </w:rPr>
              <w:t>Секретар судового засідання Бережанського районного суду Тернопільської області</w:t>
            </w:r>
            <w:r w:rsidRPr="00556C0B">
              <w:rPr>
                <w:iCs/>
                <w:color w:val="000000"/>
                <w:lang w:val="uk-UA"/>
              </w:rPr>
              <w:t xml:space="preserve">, </w:t>
            </w:r>
          </w:p>
          <w:p w:rsidR="005D2B8D" w:rsidRPr="00556C0B" w:rsidRDefault="005D2B8D" w:rsidP="005F3FC9">
            <w:pPr>
              <w:shd w:val="clear" w:color="auto" w:fill="FFFFFF"/>
              <w:ind w:left="103" w:right="450"/>
              <w:jc w:val="both"/>
              <w:rPr>
                <w:iCs/>
                <w:color w:val="000000"/>
                <w:lang w:val="uk-UA"/>
              </w:rPr>
            </w:pPr>
            <w:r w:rsidRPr="00556C0B">
              <w:rPr>
                <w:iCs/>
                <w:color w:val="000000"/>
                <w:lang w:val="uk-UA"/>
              </w:rPr>
              <w:t xml:space="preserve">посада державної служби </w:t>
            </w:r>
            <w:r w:rsidRPr="00556C0B">
              <w:rPr>
                <w:bCs/>
                <w:noProof/>
                <w:lang w:val="uk-UA"/>
              </w:rPr>
              <w:t>категорії  «В» .</w:t>
            </w:r>
          </w:p>
        </w:tc>
      </w:tr>
      <w:tr w:rsidR="005D2B8D" w:rsidRPr="00BF18AB" w:rsidTr="005F3FC9">
        <w:trPr>
          <w:trHeight w:val="605"/>
        </w:trPr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after="150"/>
              <w:rPr>
                <w:lang w:val="uk-UA"/>
              </w:rPr>
            </w:pPr>
            <w:r w:rsidRPr="00034F20">
              <w:rPr>
                <w:lang w:val="uk-UA"/>
              </w:rPr>
              <w:t>Посадові обов’язки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Default="005D2B8D" w:rsidP="005F3FC9">
            <w:pPr>
              <w:spacing w:after="150"/>
              <w:jc w:val="both"/>
              <w:rPr>
                <w:lang w:val="uk-UA"/>
              </w:rPr>
            </w:pPr>
            <w:proofErr w:type="spellStart"/>
            <w:r w:rsidRPr="003B0E7F">
              <w:t>Забезпечення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ведення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журналів</w:t>
            </w:r>
            <w:proofErr w:type="spellEnd"/>
            <w:r w:rsidRPr="003B0E7F">
              <w:t xml:space="preserve"> (</w:t>
            </w:r>
            <w:proofErr w:type="spellStart"/>
            <w:r w:rsidRPr="003B0E7F">
              <w:t>протоколів</w:t>
            </w:r>
            <w:proofErr w:type="spellEnd"/>
            <w:r w:rsidRPr="003B0E7F">
              <w:t xml:space="preserve">) судового </w:t>
            </w:r>
            <w:proofErr w:type="spellStart"/>
            <w:r w:rsidRPr="003B0E7F">
              <w:t>засідання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фіксування</w:t>
            </w:r>
            <w:proofErr w:type="spellEnd"/>
            <w:r w:rsidRPr="003B0E7F">
              <w:t xml:space="preserve"> судового </w:t>
            </w:r>
            <w:proofErr w:type="spellStart"/>
            <w:r w:rsidRPr="003B0E7F">
              <w:t>процесу</w:t>
            </w:r>
            <w:proofErr w:type="spellEnd"/>
            <w:r w:rsidRPr="003B0E7F">
              <w:t xml:space="preserve"> (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засідань</w:t>
            </w:r>
            <w:proofErr w:type="spellEnd"/>
            <w:r w:rsidRPr="003B0E7F">
              <w:t xml:space="preserve">) </w:t>
            </w:r>
            <w:proofErr w:type="spellStart"/>
            <w:r w:rsidRPr="003B0E7F">
              <w:t>технічними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засобами</w:t>
            </w:r>
            <w:proofErr w:type="spellEnd"/>
            <w:r w:rsidRPr="003B0E7F">
              <w:t xml:space="preserve">, </w:t>
            </w:r>
            <w:proofErr w:type="spellStart"/>
            <w:proofErr w:type="gramStart"/>
            <w:r w:rsidRPr="003B0E7F">
              <w:t>проведення</w:t>
            </w:r>
            <w:proofErr w:type="spellEnd"/>
            <w:r w:rsidRPr="003B0E7F">
              <w:t xml:space="preserve">  </w:t>
            </w:r>
            <w:proofErr w:type="spellStart"/>
            <w:r w:rsidRPr="003B0E7F">
              <w:t>відеоконференцій</w:t>
            </w:r>
            <w:proofErr w:type="spellEnd"/>
            <w:proofErr w:type="gramEnd"/>
            <w:r w:rsidRPr="003B0E7F">
              <w:t>.</w:t>
            </w:r>
          </w:p>
          <w:p w:rsidR="005D2B8D" w:rsidRPr="003B0E7F" w:rsidRDefault="005D2B8D" w:rsidP="005F3FC9">
            <w:pPr>
              <w:spacing w:after="150"/>
              <w:jc w:val="both"/>
            </w:pPr>
            <w:proofErr w:type="spellStart"/>
            <w:r w:rsidRPr="003B0E7F">
              <w:t>Забезпечення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належного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формування</w:t>
            </w:r>
            <w:proofErr w:type="spellEnd"/>
            <w:r w:rsidRPr="003B0E7F">
              <w:t xml:space="preserve"> та </w:t>
            </w:r>
            <w:proofErr w:type="spellStart"/>
            <w:r w:rsidRPr="003B0E7F">
              <w:t>оформлення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справ, </w:t>
            </w:r>
            <w:proofErr w:type="spellStart"/>
            <w:r w:rsidRPr="003B0E7F">
              <w:t>що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перебувають</w:t>
            </w:r>
            <w:proofErr w:type="spellEnd"/>
            <w:r w:rsidRPr="003B0E7F">
              <w:t xml:space="preserve"> у </w:t>
            </w:r>
            <w:proofErr w:type="spellStart"/>
            <w:r w:rsidRPr="003B0E7F">
              <w:t>провадженні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судді</w:t>
            </w:r>
            <w:proofErr w:type="spellEnd"/>
            <w:r w:rsidRPr="003B0E7F">
              <w:t>.</w:t>
            </w:r>
            <w:r>
              <w:t xml:space="preserve"> </w:t>
            </w:r>
          </w:p>
          <w:p w:rsidR="005D2B8D" w:rsidRPr="003B0E7F" w:rsidRDefault="005D2B8D" w:rsidP="005F3FC9">
            <w:pPr>
              <w:jc w:val="both"/>
            </w:pPr>
            <w:proofErr w:type="spellStart"/>
            <w:r w:rsidRPr="003B0E7F">
              <w:t>Здійснення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викликів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учасників</w:t>
            </w:r>
            <w:proofErr w:type="spellEnd"/>
            <w:r w:rsidRPr="003B0E7F">
              <w:t xml:space="preserve"> судового </w:t>
            </w:r>
            <w:proofErr w:type="spellStart"/>
            <w:r w:rsidRPr="003B0E7F">
              <w:t>провадження</w:t>
            </w:r>
            <w:proofErr w:type="spellEnd"/>
            <w:r w:rsidRPr="003B0E7F">
              <w:t xml:space="preserve"> та </w:t>
            </w:r>
            <w:proofErr w:type="spellStart"/>
            <w:r w:rsidRPr="003B0E7F">
              <w:t>інших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осіб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які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мають</w:t>
            </w:r>
            <w:proofErr w:type="spellEnd"/>
            <w:r w:rsidRPr="003B0E7F">
              <w:t xml:space="preserve"> бути </w:t>
            </w:r>
            <w:proofErr w:type="spellStart"/>
            <w:r w:rsidRPr="003B0E7F">
              <w:t>присутніми</w:t>
            </w:r>
            <w:proofErr w:type="spellEnd"/>
            <w:r w:rsidRPr="003B0E7F">
              <w:t xml:space="preserve"> при судовому </w:t>
            </w:r>
            <w:proofErr w:type="spellStart"/>
            <w:r w:rsidRPr="003B0E7F">
              <w:t>розгляді</w:t>
            </w:r>
            <w:proofErr w:type="spellEnd"/>
            <w:r w:rsidRPr="003B0E7F">
              <w:t>.</w:t>
            </w:r>
          </w:p>
          <w:p w:rsidR="005D2B8D" w:rsidRPr="003B0E7F" w:rsidRDefault="005D2B8D" w:rsidP="005F3FC9">
            <w:pPr>
              <w:jc w:val="both"/>
            </w:pPr>
            <w:proofErr w:type="spellStart"/>
            <w:r w:rsidRPr="003B0E7F">
              <w:t>Здійснення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виклику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присяжних</w:t>
            </w:r>
            <w:proofErr w:type="spellEnd"/>
            <w:r w:rsidRPr="003B0E7F">
              <w:t xml:space="preserve"> (за </w:t>
            </w:r>
            <w:proofErr w:type="spellStart"/>
            <w:r w:rsidRPr="003B0E7F">
              <w:t>необхідності</w:t>
            </w:r>
            <w:proofErr w:type="spellEnd"/>
            <w:r w:rsidRPr="003B0E7F">
              <w:t xml:space="preserve">), </w:t>
            </w:r>
            <w:proofErr w:type="spellStart"/>
            <w:r w:rsidRPr="003B0E7F">
              <w:t>надсилання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повідомлення</w:t>
            </w:r>
            <w:proofErr w:type="spellEnd"/>
            <w:r w:rsidRPr="003B0E7F">
              <w:t xml:space="preserve"> про </w:t>
            </w:r>
            <w:proofErr w:type="spellStart"/>
            <w:r w:rsidRPr="003B0E7F">
              <w:t>призначення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захисника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чи</w:t>
            </w:r>
            <w:proofErr w:type="spellEnd"/>
            <w:r w:rsidRPr="003B0E7F">
              <w:t xml:space="preserve"> про </w:t>
            </w:r>
            <w:proofErr w:type="spellStart"/>
            <w:r w:rsidRPr="003B0E7F">
              <w:t>виклик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перекладача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відповідно</w:t>
            </w:r>
            <w:proofErr w:type="spellEnd"/>
            <w:r w:rsidRPr="003B0E7F">
              <w:t xml:space="preserve"> до </w:t>
            </w:r>
            <w:proofErr w:type="spellStart"/>
            <w:r w:rsidRPr="003B0E7F">
              <w:t>прийнятого</w:t>
            </w:r>
            <w:proofErr w:type="spellEnd"/>
            <w:r w:rsidRPr="003B0E7F">
              <w:t xml:space="preserve"> судом </w:t>
            </w:r>
            <w:proofErr w:type="spellStart"/>
            <w:r w:rsidRPr="003B0E7F">
              <w:t>рішення</w:t>
            </w:r>
            <w:proofErr w:type="spellEnd"/>
            <w:r w:rsidRPr="003B0E7F">
              <w:t>.</w:t>
            </w:r>
          </w:p>
          <w:p w:rsidR="005D2B8D" w:rsidRPr="003B0E7F" w:rsidRDefault="005D2B8D" w:rsidP="005F3FC9">
            <w:pPr>
              <w:jc w:val="both"/>
            </w:pPr>
            <w:proofErr w:type="spellStart"/>
            <w:r w:rsidRPr="003B0E7F">
              <w:t>Внесення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інформації</w:t>
            </w:r>
            <w:proofErr w:type="spellEnd"/>
            <w:r w:rsidRPr="003B0E7F">
              <w:t xml:space="preserve"> до </w:t>
            </w:r>
            <w:proofErr w:type="spellStart"/>
            <w:r w:rsidRPr="003B0E7F">
              <w:t>автоматизованої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системи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документообігу</w:t>
            </w:r>
            <w:proofErr w:type="spellEnd"/>
            <w:r w:rsidRPr="003B0E7F">
              <w:t xml:space="preserve"> суду </w:t>
            </w:r>
            <w:proofErr w:type="spellStart"/>
            <w:r w:rsidRPr="003B0E7F">
              <w:t>щодо</w:t>
            </w:r>
            <w:proofErr w:type="spellEnd"/>
            <w:r w:rsidRPr="003B0E7F">
              <w:t xml:space="preserve"> руху 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справ, </w:t>
            </w:r>
            <w:proofErr w:type="spellStart"/>
            <w:r w:rsidRPr="003B0E7F">
              <w:t>що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знаходяться</w:t>
            </w:r>
            <w:proofErr w:type="spellEnd"/>
            <w:r w:rsidRPr="003B0E7F">
              <w:t xml:space="preserve"> в </w:t>
            </w:r>
            <w:proofErr w:type="spellStart"/>
            <w:r w:rsidRPr="003B0E7F">
              <w:t>провадженні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судді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оприлюднення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списків</w:t>
            </w:r>
            <w:proofErr w:type="spellEnd"/>
            <w:r w:rsidRPr="003B0E7F">
              <w:t xml:space="preserve"> справ, </w:t>
            </w:r>
            <w:proofErr w:type="spellStart"/>
            <w:r w:rsidRPr="003B0E7F">
              <w:t>призначених</w:t>
            </w:r>
            <w:proofErr w:type="spellEnd"/>
            <w:r w:rsidRPr="003B0E7F">
              <w:t xml:space="preserve"> до </w:t>
            </w:r>
            <w:proofErr w:type="spellStart"/>
            <w:r w:rsidRPr="003B0E7F">
              <w:t>розгляду</w:t>
            </w:r>
            <w:proofErr w:type="spellEnd"/>
            <w:r w:rsidRPr="003B0E7F">
              <w:t>.</w:t>
            </w:r>
          </w:p>
          <w:p w:rsidR="005D2B8D" w:rsidRPr="003B0E7F" w:rsidRDefault="005D2B8D" w:rsidP="005F3FC9">
            <w:pPr>
              <w:jc w:val="both"/>
            </w:pPr>
            <w:proofErr w:type="spellStart"/>
            <w:r w:rsidRPr="003B0E7F">
              <w:t>Перевірка</w:t>
            </w:r>
            <w:proofErr w:type="spellEnd"/>
            <w:r w:rsidRPr="003B0E7F">
              <w:t xml:space="preserve"> явки </w:t>
            </w:r>
            <w:proofErr w:type="spellStart"/>
            <w:r w:rsidRPr="003B0E7F">
              <w:t>учасників</w:t>
            </w:r>
            <w:proofErr w:type="spellEnd"/>
            <w:r w:rsidRPr="003B0E7F">
              <w:t xml:space="preserve"> судового </w:t>
            </w:r>
            <w:proofErr w:type="spellStart"/>
            <w:r w:rsidRPr="003B0E7F">
              <w:t>процесу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з'ясування</w:t>
            </w:r>
            <w:proofErr w:type="spellEnd"/>
            <w:r w:rsidRPr="003B0E7F">
              <w:t xml:space="preserve"> причин неявки, </w:t>
            </w:r>
            <w:proofErr w:type="spellStart"/>
            <w:r w:rsidRPr="003B0E7F">
              <w:t>уточнення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відомостей</w:t>
            </w:r>
            <w:proofErr w:type="spellEnd"/>
            <w:r w:rsidRPr="003B0E7F">
              <w:t xml:space="preserve"> про </w:t>
            </w:r>
            <w:proofErr w:type="spellStart"/>
            <w:r w:rsidRPr="003B0E7F">
              <w:t>вручення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викликів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повідомлень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повісток</w:t>
            </w:r>
            <w:proofErr w:type="spellEnd"/>
            <w:r w:rsidRPr="003B0E7F">
              <w:t xml:space="preserve"> та </w:t>
            </w:r>
            <w:proofErr w:type="spellStart"/>
            <w:r w:rsidRPr="003B0E7F">
              <w:t>інших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матеріалів</w:t>
            </w:r>
            <w:proofErr w:type="spellEnd"/>
            <w:r w:rsidRPr="003B0E7F">
              <w:t>.</w:t>
            </w:r>
          </w:p>
          <w:p w:rsidR="005D2B8D" w:rsidRPr="003B0E7F" w:rsidRDefault="005D2B8D" w:rsidP="005F3FC9">
            <w:pPr>
              <w:jc w:val="both"/>
            </w:pPr>
            <w:proofErr w:type="spellStart"/>
            <w:r w:rsidRPr="003B0E7F">
              <w:t>Здійснення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підготовки</w:t>
            </w:r>
            <w:proofErr w:type="spellEnd"/>
            <w:r w:rsidRPr="003B0E7F">
              <w:t xml:space="preserve"> та </w:t>
            </w:r>
            <w:proofErr w:type="spellStart"/>
            <w:r w:rsidRPr="003B0E7F">
              <w:t>направлення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матеріалів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оскарження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ухвал</w:t>
            </w:r>
            <w:proofErr w:type="spellEnd"/>
            <w:r w:rsidRPr="003B0E7F">
              <w:t xml:space="preserve"> до суду </w:t>
            </w:r>
            <w:proofErr w:type="spellStart"/>
            <w:r w:rsidRPr="003B0E7F">
              <w:t>апеляційної</w:t>
            </w:r>
            <w:proofErr w:type="spellEnd"/>
            <w:r w:rsidRPr="003B0E7F">
              <w:t xml:space="preserve"> </w:t>
            </w:r>
            <w:proofErr w:type="spellStart"/>
            <w:proofErr w:type="gramStart"/>
            <w:r w:rsidRPr="003B0E7F">
              <w:t>інстанції</w:t>
            </w:r>
            <w:proofErr w:type="spellEnd"/>
            <w:r w:rsidRPr="003B0E7F">
              <w:t>  за</w:t>
            </w:r>
            <w:proofErr w:type="gramEnd"/>
            <w:r w:rsidRPr="003B0E7F">
              <w:t xml:space="preserve"> </w:t>
            </w:r>
            <w:proofErr w:type="spellStart"/>
            <w:r w:rsidRPr="003B0E7F">
              <w:t>апеляційними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скаргами</w:t>
            </w:r>
            <w:proofErr w:type="spellEnd"/>
            <w:r w:rsidRPr="003B0E7F">
              <w:t xml:space="preserve"> на </w:t>
            </w:r>
            <w:proofErr w:type="spellStart"/>
            <w:r w:rsidRPr="003B0E7F">
              <w:t>ухвали</w:t>
            </w:r>
            <w:proofErr w:type="spellEnd"/>
            <w:r w:rsidRPr="003B0E7F">
              <w:t xml:space="preserve">, </w:t>
            </w:r>
            <w:proofErr w:type="spellStart"/>
            <w:r w:rsidRPr="003B0E7F">
              <w:t>які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можуть</w:t>
            </w:r>
            <w:proofErr w:type="spellEnd"/>
            <w:r w:rsidRPr="003B0E7F">
              <w:t xml:space="preserve"> бути </w:t>
            </w:r>
            <w:proofErr w:type="spellStart"/>
            <w:r w:rsidRPr="003B0E7F">
              <w:t>оскаржені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окремо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від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рішень</w:t>
            </w:r>
            <w:proofErr w:type="spellEnd"/>
            <w:r w:rsidRPr="003B0E7F">
              <w:t xml:space="preserve"> суду. </w:t>
            </w:r>
          </w:p>
          <w:p w:rsidR="005D2B8D" w:rsidRPr="003B0E7F" w:rsidRDefault="005D2B8D" w:rsidP="005F3FC9">
            <w:pPr>
              <w:pStyle w:val="a3"/>
              <w:spacing w:before="0" w:beforeAutospacing="0" w:after="150" w:afterAutospacing="0"/>
            </w:pPr>
            <w:proofErr w:type="spellStart"/>
            <w:proofErr w:type="gramStart"/>
            <w:r w:rsidRPr="003B0E7F">
              <w:t>Ознайомлення</w:t>
            </w:r>
            <w:proofErr w:type="spellEnd"/>
            <w:r w:rsidRPr="003B0E7F">
              <w:t xml:space="preserve">  </w:t>
            </w:r>
            <w:proofErr w:type="spellStart"/>
            <w:r w:rsidRPr="003B0E7F">
              <w:t>учасників</w:t>
            </w:r>
            <w:proofErr w:type="spellEnd"/>
            <w:proofErr w:type="gramEnd"/>
            <w:r w:rsidRPr="003B0E7F">
              <w:t xml:space="preserve"> </w:t>
            </w:r>
            <w:proofErr w:type="spellStart"/>
            <w:r w:rsidRPr="003B0E7F">
              <w:t>процесу</w:t>
            </w:r>
            <w:proofErr w:type="spellEnd"/>
            <w:r w:rsidRPr="003B0E7F">
              <w:t xml:space="preserve"> з </w:t>
            </w:r>
            <w:proofErr w:type="spellStart"/>
            <w:r w:rsidRPr="003B0E7F">
              <w:t>матеріалами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судових</w:t>
            </w:r>
            <w:proofErr w:type="spellEnd"/>
            <w:r w:rsidRPr="003B0E7F">
              <w:t xml:space="preserve"> справ, </w:t>
            </w:r>
            <w:proofErr w:type="spellStart"/>
            <w:r w:rsidRPr="003B0E7F">
              <w:t>що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знаходяться</w:t>
            </w:r>
            <w:proofErr w:type="spellEnd"/>
            <w:r w:rsidRPr="003B0E7F">
              <w:t xml:space="preserve"> в </w:t>
            </w:r>
            <w:proofErr w:type="spellStart"/>
            <w:r w:rsidRPr="003B0E7F">
              <w:t>провадженні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судді</w:t>
            </w:r>
            <w:proofErr w:type="spellEnd"/>
            <w:r w:rsidRPr="003B0E7F">
              <w:t>.</w:t>
            </w:r>
          </w:p>
          <w:p w:rsidR="005D2B8D" w:rsidRPr="00A908F3" w:rsidRDefault="005D2B8D" w:rsidP="005F3FC9">
            <w:pPr>
              <w:jc w:val="both"/>
              <w:rPr>
                <w:lang w:val="uk-UA"/>
              </w:rPr>
            </w:pPr>
            <w:proofErr w:type="spellStart"/>
            <w:r w:rsidRPr="003B0E7F">
              <w:t>Підготовка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виконавчих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листів</w:t>
            </w:r>
            <w:proofErr w:type="spellEnd"/>
            <w:r w:rsidRPr="003B0E7F">
              <w:t xml:space="preserve"> </w:t>
            </w:r>
            <w:proofErr w:type="gramStart"/>
            <w:r w:rsidRPr="003B0E7F">
              <w:t>у справах</w:t>
            </w:r>
            <w:proofErr w:type="gramEnd"/>
            <w:r w:rsidRPr="003B0E7F">
              <w:t xml:space="preserve">, за </w:t>
            </w:r>
            <w:proofErr w:type="spellStart"/>
            <w:r w:rsidRPr="003B0E7F">
              <w:t>якими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передбачено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негайне</w:t>
            </w:r>
            <w:proofErr w:type="spellEnd"/>
            <w:r w:rsidRPr="003B0E7F">
              <w:t xml:space="preserve"> </w:t>
            </w:r>
            <w:proofErr w:type="spellStart"/>
            <w:r w:rsidRPr="003B0E7F">
              <w:t>виконання</w:t>
            </w:r>
            <w:proofErr w:type="spellEnd"/>
            <w:r w:rsidRPr="003B0E7F">
              <w:t>.</w:t>
            </w:r>
          </w:p>
        </w:tc>
      </w:tr>
      <w:tr w:rsidR="005D2B8D" w:rsidRPr="00556C0B" w:rsidTr="005F3FC9"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034F20">
              <w:rPr>
                <w:lang w:val="uk-UA"/>
              </w:rPr>
              <w:t>Умови оплати праці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556C0B" w:rsidRDefault="005D2B8D" w:rsidP="005F3FC9">
            <w:pPr>
              <w:spacing w:before="150" w:after="150"/>
              <w:ind w:left="103" w:right="143"/>
              <w:jc w:val="both"/>
              <w:rPr>
                <w:color w:val="000000"/>
                <w:lang w:val="uk-UA"/>
              </w:rPr>
            </w:pPr>
            <w:r w:rsidRPr="00556C0B">
              <w:rPr>
                <w:color w:val="000000"/>
                <w:lang w:val="uk-UA"/>
              </w:rPr>
              <w:t>1. Посадовий оклад 5</w:t>
            </w:r>
            <w:r>
              <w:rPr>
                <w:color w:val="000000"/>
                <w:lang w:val="uk-UA"/>
              </w:rPr>
              <w:t>42</w:t>
            </w:r>
            <w:r w:rsidRPr="00556C0B">
              <w:rPr>
                <w:color w:val="000000"/>
                <w:lang w:val="uk-UA"/>
              </w:rPr>
              <w:t>0</w:t>
            </w:r>
            <w:r w:rsidRPr="00556C0B">
              <w:rPr>
                <w:lang w:val="uk-UA"/>
              </w:rPr>
              <w:t>,00</w:t>
            </w:r>
            <w:r w:rsidRPr="00556C0B">
              <w:rPr>
                <w:color w:val="000000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5D2B8D" w:rsidRPr="00034F20" w:rsidRDefault="005D2B8D" w:rsidP="005F3FC9">
            <w:pPr>
              <w:spacing w:before="150" w:after="150"/>
              <w:ind w:left="103" w:right="143"/>
              <w:jc w:val="both"/>
              <w:rPr>
                <w:lang w:val="uk-UA"/>
              </w:rPr>
            </w:pPr>
            <w:r w:rsidRPr="00556C0B">
              <w:rPr>
                <w:color w:val="000000"/>
                <w:lang w:val="uk-UA"/>
              </w:rPr>
              <w:t>2. Надбавки, доплати та премії, відповідно до статей 50, 52 Закону України «Про державну службу».</w:t>
            </w:r>
          </w:p>
        </w:tc>
      </w:tr>
      <w:tr w:rsidR="005D2B8D" w:rsidRPr="00556C0B" w:rsidTr="005F3FC9"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034F20">
              <w:rPr>
                <w:lang w:val="uk-UA"/>
              </w:rPr>
              <w:t>Інформація про строковість призначення на посаду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556C0B" w:rsidRDefault="005D2B8D" w:rsidP="005F3FC9">
            <w:pPr>
              <w:spacing w:before="150" w:after="150"/>
              <w:ind w:left="103" w:right="143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Строково на період дії воєнного стану, д</w:t>
            </w:r>
            <w:r w:rsidRPr="00556C0B">
              <w:rPr>
                <w:noProof/>
                <w:lang w:val="uk-UA"/>
              </w:rPr>
              <w:t>о призначення на цю посаду переможця конкурсу, або до спливу дванадцятимісячного строку з дня припинення чи скасування воєнного стану.</w:t>
            </w:r>
          </w:p>
        </w:tc>
      </w:tr>
      <w:tr w:rsidR="005D2B8D" w:rsidRPr="00556C0B" w:rsidTr="005F3FC9"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4E62E7">
              <w:rPr>
                <w:lang w:val="uk-UA"/>
              </w:rPr>
              <w:t xml:space="preserve">Перелік документів, які необхідно надати для призначення на посаду державної служби в період дії воєнного стану, в тому числі </w:t>
            </w:r>
            <w:r w:rsidRPr="004E62E7">
              <w:rPr>
                <w:lang w:val="uk-UA"/>
              </w:rPr>
              <w:lastRenderedPageBreak/>
              <w:t>спосіб подання, адреса та строк їх подання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556C0B" w:rsidRDefault="005D2B8D" w:rsidP="005F3FC9">
            <w:pPr>
              <w:ind w:left="103" w:right="143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56C0B">
              <w:rPr>
                <w:color w:val="000000"/>
                <w:shd w:val="clear" w:color="auto" w:fill="FFFFFF"/>
                <w:lang w:val="uk-UA"/>
              </w:rPr>
              <w:lastRenderedPageBreak/>
              <w:t>1. Резюме</w:t>
            </w:r>
            <w:r w:rsidRPr="00556C0B">
              <w:t xml:space="preserve"> </w:t>
            </w:r>
            <w:r w:rsidRPr="00556C0B">
              <w:rPr>
                <w:color w:val="000000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</w:t>
            </w:r>
          </w:p>
          <w:p w:rsidR="005D2B8D" w:rsidRDefault="005D2B8D" w:rsidP="005F3FC9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="Times New Roman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="Times New Roman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>
              <w:rPr>
                <w:rFonts w:eastAsia="Times New Roman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5D2B8D" w:rsidRDefault="005D2B8D" w:rsidP="005F3FC9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="Times New Roman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val="uk-UA" w:eastAsia="en-US"/>
              </w:rPr>
              <w:t xml:space="preserve">3. Копію паспорта громадянина України. </w:t>
            </w:r>
          </w:p>
          <w:p w:rsidR="005D2B8D" w:rsidRPr="009B7B09" w:rsidRDefault="005D2B8D" w:rsidP="005F3FC9">
            <w:pPr>
              <w:pStyle w:val="a5"/>
              <w:ind w:left="103" w:right="143" w:firstLine="10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Особа, яка виявила бажання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D2B8D" w:rsidRPr="00556C0B" w:rsidRDefault="005D2B8D" w:rsidP="005F3FC9">
            <w:pPr>
              <w:ind w:left="103" w:right="143"/>
              <w:jc w:val="both"/>
              <w:rPr>
                <w:b/>
                <w:bCs/>
                <w:u w:val="single"/>
                <w:lang w:val="uk-UA"/>
              </w:rPr>
            </w:pPr>
            <w:proofErr w:type="spellStart"/>
            <w:r w:rsidRPr="00FA5A0B">
              <w:rPr>
                <w:color w:val="000000"/>
              </w:rPr>
              <w:t>Інформаці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приймаєм</w:t>
            </w:r>
            <w:r>
              <w:rPr>
                <w:color w:val="000000"/>
                <w:lang w:val="uk-UA"/>
              </w:rPr>
              <w:t>ається</w:t>
            </w:r>
            <w:proofErr w:type="spellEnd"/>
            <w:r>
              <w:rPr>
                <w:color w:val="000000"/>
              </w:rPr>
              <w:t xml:space="preserve"> з </w:t>
            </w:r>
            <w:r>
              <w:rPr>
                <w:color w:val="000000"/>
                <w:lang w:val="uk-UA"/>
              </w:rPr>
              <w:t>18 грудня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2023 року </w:t>
            </w: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lang w:val="uk-UA"/>
              </w:rPr>
              <w:t>05 січня</w:t>
            </w:r>
            <w:r w:rsidRPr="00FA5A0B">
              <w:rPr>
                <w:color w:val="000000"/>
              </w:rPr>
              <w:t xml:space="preserve"> 202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 xml:space="preserve"> року </w:t>
            </w:r>
            <w:proofErr w:type="spellStart"/>
            <w:r>
              <w:rPr>
                <w:color w:val="000000"/>
              </w:rPr>
              <w:t>включно</w:t>
            </w:r>
            <w:proofErr w:type="spellEnd"/>
            <w:r w:rsidRPr="00FA5A0B">
              <w:rPr>
                <w:color w:val="000000"/>
              </w:rPr>
              <w:t xml:space="preserve"> в </w:t>
            </w:r>
            <w:proofErr w:type="spellStart"/>
            <w:r w:rsidRPr="00FA5A0B">
              <w:rPr>
                <w:color w:val="000000"/>
              </w:rPr>
              <w:t>електронному</w:t>
            </w:r>
            <w:proofErr w:type="spellEnd"/>
            <w:r w:rsidRPr="00FA5A0B">
              <w:rPr>
                <w:color w:val="000000"/>
              </w:rPr>
              <w:t xml:space="preserve"> </w:t>
            </w:r>
            <w:proofErr w:type="spellStart"/>
            <w:r w:rsidRPr="00FA5A0B">
              <w:rPr>
                <w:color w:val="000000"/>
              </w:rPr>
              <w:t>вигляді</w:t>
            </w:r>
            <w:proofErr w:type="spellEnd"/>
            <w:r w:rsidRPr="00FA5A0B">
              <w:rPr>
                <w:color w:val="000000"/>
              </w:rPr>
              <w:t xml:space="preserve"> за </w:t>
            </w:r>
            <w:proofErr w:type="spellStart"/>
            <w:r w:rsidRPr="00FA5A0B">
              <w:rPr>
                <w:color w:val="000000"/>
              </w:rPr>
              <w:t>адресою</w:t>
            </w:r>
            <w:proofErr w:type="spellEnd"/>
            <w:r w:rsidRPr="00FA5A0B">
              <w:rPr>
                <w:color w:val="000000"/>
              </w:rPr>
              <w:t xml:space="preserve">: </w:t>
            </w:r>
            <w:r>
              <w:rPr>
                <w:b/>
                <w:i/>
                <w:sz w:val="18"/>
              </w:rPr>
              <w:t xml:space="preserve"> </w:t>
            </w:r>
            <w:hyperlink r:id="rId4" w:history="1">
              <w:r w:rsidRPr="00993AE6">
                <w:rPr>
                  <w:rStyle w:val="a4"/>
                </w:rPr>
                <w:t>inbox@</w:t>
              </w:r>
              <w:r w:rsidRPr="00993AE6">
                <w:rPr>
                  <w:rStyle w:val="a4"/>
                  <w:lang w:val="en-US"/>
                </w:rPr>
                <w:t>bg</w:t>
              </w:r>
              <w:r w:rsidRPr="00993AE6">
                <w:rPr>
                  <w:rStyle w:val="a4"/>
                </w:rPr>
                <w:t>.te.court.</w:t>
              </w:r>
              <w:r w:rsidRPr="00993AE6">
                <w:rPr>
                  <w:rStyle w:val="a4"/>
                  <w:lang w:val="en-US"/>
                </w:rPr>
                <w:t>g</w:t>
              </w:r>
            </w:hyperlink>
            <w:r w:rsidRPr="00993AE6">
              <w:t>ov.ua</w:t>
            </w:r>
          </w:p>
        </w:tc>
      </w:tr>
      <w:tr w:rsidR="005D2B8D" w:rsidRPr="00993AE6" w:rsidTr="005F3FC9">
        <w:tc>
          <w:tcPr>
            <w:tcW w:w="3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9B7B09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556C0B" w:rsidRDefault="005D2B8D" w:rsidP="005F3FC9">
            <w:pPr>
              <w:rPr>
                <w:iCs/>
                <w:lang w:val="uk-UA"/>
              </w:rPr>
            </w:pPr>
          </w:p>
          <w:p w:rsidR="005D2B8D" w:rsidRPr="00556C0B" w:rsidRDefault="005D2B8D" w:rsidP="005F3FC9">
            <w:pPr>
              <w:ind w:left="10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Сулима Наталія Степанівна</w:t>
            </w:r>
          </w:p>
          <w:p w:rsidR="005D2B8D" w:rsidRPr="00556C0B" w:rsidRDefault="005D2B8D" w:rsidP="005F3FC9">
            <w:pPr>
              <w:ind w:left="103"/>
              <w:rPr>
                <w:iCs/>
                <w:lang w:val="uk-UA"/>
              </w:rPr>
            </w:pPr>
            <w:r w:rsidRPr="00556C0B">
              <w:rPr>
                <w:iCs/>
                <w:lang w:val="uk-UA"/>
              </w:rPr>
              <w:t>(03</w:t>
            </w:r>
            <w:r>
              <w:rPr>
                <w:iCs/>
                <w:lang w:val="uk-UA"/>
              </w:rPr>
              <w:t>548</w:t>
            </w:r>
            <w:r w:rsidRPr="00556C0B">
              <w:rPr>
                <w:iCs/>
                <w:lang w:val="uk-UA"/>
              </w:rPr>
              <w:t xml:space="preserve">) </w:t>
            </w:r>
            <w:r>
              <w:rPr>
                <w:iCs/>
                <w:lang w:val="uk-UA"/>
              </w:rPr>
              <w:t>2-36-96</w:t>
            </w:r>
          </w:p>
          <w:p w:rsidR="005D2B8D" w:rsidRPr="00205C98" w:rsidRDefault="005D2B8D" w:rsidP="005F3FC9">
            <w:pPr>
              <w:ind w:left="103"/>
              <w:rPr>
                <w:lang w:val="uk-UA"/>
              </w:rPr>
            </w:pPr>
            <w:r w:rsidRPr="00993AE6">
              <w:rPr>
                <w:lang w:val="uk-UA"/>
              </w:rPr>
              <w:t xml:space="preserve"> </w:t>
            </w:r>
            <w:hyperlink r:id="rId5" w:history="1">
              <w:r w:rsidRPr="00993AE6">
                <w:rPr>
                  <w:rStyle w:val="a4"/>
                </w:rPr>
                <w:t>inbox</w:t>
              </w:r>
              <w:r w:rsidRPr="00993AE6">
                <w:rPr>
                  <w:rStyle w:val="a4"/>
                  <w:lang w:val="uk-UA"/>
                </w:rPr>
                <w:t>@</w:t>
              </w:r>
              <w:r w:rsidRPr="00993AE6">
                <w:rPr>
                  <w:rStyle w:val="a4"/>
                  <w:lang w:val="en-US"/>
                </w:rPr>
                <w:t>bg</w:t>
              </w:r>
              <w:r w:rsidRPr="00993AE6">
                <w:rPr>
                  <w:rStyle w:val="a4"/>
                  <w:lang w:val="uk-UA"/>
                </w:rPr>
                <w:t>.</w:t>
              </w:r>
              <w:r w:rsidRPr="00993AE6">
                <w:rPr>
                  <w:rStyle w:val="a4"/>
                </w:rPr>
                <w:t>te</w:t>
              </w:r>
              <w:r w:rsidRPr="00993AE6">
                <w:rPr>
                  <w:rStyle w:val="a4"/>
                  <w:lang w:val="uk-UA"/>
                </w:rPr>
                <w:t>.</w:t>
              </w:r>
              <w:r w:rsidRPr="00993AE6">
                <w:rPr>
                  <w:rStyle w:val="a4"/>
                </w:rPr>
                <w:t>court</w:t>
              </w:r>
              <w:r w:rsidRPr="00993AE6">
                <w:rPr>
                  <w:rStyle w:val="a4"/>
                  <w:lang w:val="uk-UA"/>
                </w:rPr>
                <w:t>.</w:t>
              </w:r>
              <w:r w:rsidRPr="00993AE6">
                <w:rPr>
                  <w:rStyle w:val="a4"/>
                  <w:lang w:val="en-US"/>
                </w:rPr>
                <w:t>g</w:t>
              </w:r>
            </w:hyperlink>
            <w:r w:rsidRPr="00993AE6">
              <w:t>ov</w:t>
            </w:r>
            <w:r w:rsidRPr="00993AE6">
              <w:rPr>
                <w:lang w:val="uk-UA"/>
              </w:rPr>
              <w:t>.</w:t>
            </w:r>
            <w:r w:rsidRPr="00993AE6">
              <w:t>ua</w:t>
            </w:r>
          </w:p>
        </w:tc>
      </w:tr>
      <w:tr w:rsidR="005D2B8D" w:rsidRPr="00556C0B" w:rsidTr="005F3FC9">
        <w:trPr>
          <w:trHeight w:val="482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Кваліфікаційні в</w:t>
            </w:r>
            <w:r w:rsidRPr="00034F20">
              <w:rPr>
                <w:lang w:val="uk-UA"/>
              </w:rPr>
              <w:t>имоги</w:t>
            </w:r>
          </w:p>
        </w:tc>
      </w:tr>
      <w:tr w:rsidR="005D2B8D" w:rsidRPr="00B517BB" w:rsidTr="005F3FC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jc w:val="center"/>
              <w:rPr>
                <w:lang w:val="uk-UA"/>
              </w:rPr>
            </w:pPr>
            <w:r w:rsidRPr="00034F20">
              <w:rPr>
                <w:lang w:val="uk-UA"/>
              </w:rPr>
              <w:t>1</w:t>
            </w:r>
          </w:p>
        </w:tc>
        <w:tc>
          <w:tcPr>
            <w:tcW w:w="2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034F20">
              <w:rPr>
                <w:lang w:val="uk-UA"/>
              </w:rPr>
              <w:t>Освіта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3C2970" w:rsidRDefault="005D2B8D" w:rsidP="005F3FC9">
            <w:pPr>
              <w:spacing w:before="150" w:after="150"/>
              <w:ind w:left="103" w:right="143"/>
              <w:rPr>
                <w:lang w:val="uk-UA"/>
              </w:rPr>
            </w:pPr>
            <w:r w:rsidRPr="003C2970">
              <w:rPr>
                <w:lang w:val="uk-UA"/>
              </w:rPr>
              <w:t>В</w:t>
            </w:r>
            <w:r w:rsidRPr="00B517BB">
              <w:rPr>
                <w:lang w:val="uk-UA"/>
              </w:rPr>
              <w:t>ищ</w:t>
            </w:r>
            <w:r w:rsidRPr="003C2970">
              <w:rPr>
                <w:lang w:val="uk-UA"/>
              </w:rPr>
              <w:t>а</w:t>
            </w:r>
            <w:r w:rsidRPr="00B517BB">
              <w:rPr>
                <w:lang w:val="uk-UA"/>
              </w:rPr>
              <w:t xml:space="preserve"> освіт</w:t>
            </w:r>
            <w:r w:rsidRPr="003C2970">
              <w:rPr>
                <w:lang w:val="uk-UA"/>
              </w:rPr>
              <w:t>а</w:t>
            </w:r>
            <w:r w:rsidRPr="00B517BB">
              <w:rPr>
                <w:lang w:val="uk-UA"/>
              </w:rPr>
              <w:t xml:space="preserve"> за спеціальністю "Правознавство" або "Правоохоронна діяльність" з освітньо-кваліфікаційним рівнем </w:t>
            </w:r>
            <w:r w:rsidRPr="003C2970">
              <w:rPr>
                <w:lang w:val="uk-UA"/>
              </w:rPr>
              <w:t>спеціаліста або магістра</w:t>
            </w:r>
          </w:p>
        </w:tc>
      </w:tr>
      <w:tr w:rsidR="005D2B8D" w:rsidRPr="00556C0B" w:rsidTr="005F3FC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jc w:val="center"/>
              <w:rPr>
                <w:lang w:val="uk-UA"/>
              </w:rPr>
            </w:pPr>
            <w:r w:rsidRPr="00034F20">
              <w:rPr>
                <w:lang w:val="uk-UA"/>
              </w:rPr>
              <w:t>2</w:t>
            </w:r>
          </w:p>
        </w:tc>
        <w:tc>
          <w:tcPr>
            <w:tcW w:w="2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034F20">
              <w:rPr>
                <w:lang w:val="uk-UA"/>
              </w:rPr>
              <w:t>Досвід роботи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3C2970" w:rsidRDefault="005D2B8D" w:rsidP="005F3FC9">
            <w:pPr>
              <w:spacing w:before="150" w:after="150"/>
              <w:ind w:left="103" w:right="143"/>
              <w:rPr>
                <w:lang w:val="uk-UA"/>
              </w:rPr>
            </w:pPr>
            <w:r>
              <w:rPr>
                <w:lang w:val="uk-UA"/>
              </w:rPr>
              <w:t>Без вимог щодо стажу роботи.</w:t>
            </w:r>
          </w:p>
        </w:tc>
      </w:tr>
      <w:tr w:rsidR="005D2B8D" w:rsidRPr="00556C0B" w:rsidTr="005F3FC9">
        <w:trPr>
          <w:trHeight w:val="690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jc w:val="center"/>
              <w:rPr>
                <w:lang w:val="uk-UA"/>
              </w:rPr>
            </w:pPr>
            <w:r w:rsidRPr="00034F20">
              <w:rPr>
                <w:lang w:val="uk-UA"/>
              </w:rPr>
              <w:t>3</w:t>
            </w:r>
          </w:p>
        </w:tc>
        <w:tc>
          <w:tcPr>
            <w:tcW w:w="2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034F20">
              <w:rPr>
                <w:lang w:val="uk-UA"/>
              </w:rPr>
              <w:t>Володіння державною мовою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2B7DAF" w:rsidRDefault="005D2B8D" w:rsidP="005F3FC9">
            <w:pPr>
              <w:spacing w:before="150" w:after="150"/>
              <w:ind w:left="103" w:right="143"/>
              <w:rPr>
                <w:lang w:val="uk-UA"/>
              </w:rPr>
            </w:pPr>
            <w:r w:rsidRPr="002B7DAF">
              <w:rPr>
                <w:lang w:val="uk-UA"/>
              </w:rPr>
              <w:t>Вільне володіння державною мовою</w:t>
            </w:r>
          </w:p>
        </w:tc>
      </w:tr>
      <w:tr w:rsidR="005D2B8D" w:rsidRPr="00556C0B" w:rsidTr="005F3FC9">
        <w:trPr>
          <w:trHeight w:val="690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jc w:val="center"/>
              <w:rPr>
                <w:lang w:val="uk-UA"/>
              </w:rPr>
            </w:pPr>
            <w:r w:rsidRPr="00034F20">
              <w:rPr>
                <w:lang w:val="uk-UA"/>
              </w:rPr>
              <w:t>4</w:t>
            </w:r>
          </w:p>
        </w:tc>
        <w:tc>
          <w:tcPr>
            <w:tcW w:w="2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034F20" w:rsidRDefault="005D2B8D" w:rsidP="005F3FC9">
            <w:pPr>
              <w:spacing w:before="150" w:after="150"/>
              <w:rPr>
                <w:lang w:val="uk-UA"/>
              </w:rPr>
            </w:pPr>
            <w:r w:rsidRPr="00034F20">
              <w:rPr>
                <w:lang w:val="uk-UA"/>
              </w:rPr>
              <w:t>Володіння іноземною мовою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8D" w:rsidRPr="002B7DAF" w:rsidRDefault="005D2B8D" w:rsidP="005F3FC9">
            <w:pPr>
              <w:ind w:left="103" w:right="143"/>
              <w:rPr>
                <w:lang w:val="uk-UA"/>
              </w:rPr>
            </w:pPr>
            <w:r w:rsidRPr="002B7DAF">
              <w:rPr>
                <w:lang w:val="uk-UA"/>
              </w:rPr>
              <w:t>Не потребує</w:t>
            </w:r>
          </w:p>
        </w:tc>
      </w:tr>
    </w:tbl>
    <w:p w:rsidR="003369C7" w:rsidRDefault="003369C7">
      <w:bookmarkStart w:id="1" w:name="_GoBack"/>
      <w:bookmarkEnd w:id="1"/>
    </w:p>
    <w:sectPr w:rsidR="00336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8D"/>
    <w:rsid w:val="003369C7"/>
    <w:rsid w:val="005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7667-0557-4E00-B6F4-27447BEC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B8D"/>
    <w:pPr>
      <w:spacing w:before="100" w:beforeAutospacing="1" w:after="100" w:afterAutospacing="1"/>
    </w:pPr>
  </w:style>
  <w:style w:type="character" w:styleId="a4">
    <w:name w:val="Hyperlink"/>
    <w:rsid w:val="005D2B8D"/>
    <w:rPr>
      <w:color w:val="0000FF"/>
      <w:u w:val="single"/>
    </w:rPr>
  </w:style>
  <w:style w:type="paragraph" w:customStyle="1" w:styleId="rvps2">
    <w:name w:val="rvps2"/>
    <w:basedOn w:val="a"/>
    <w:rsid w:val="005D2B8D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5D2B8D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bg.te.court.g" TargetMode="External"/><Relationship Id="rId4" Type="http://schemas.openxmlformats.org/officeDocument/2006/relationships/hyperlink" Target="mailto:inbox@bg.te.court.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2245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2023-12-15T08:56:00Z</dcterms:created>
  <dcterms:modified xsi:type="dcterms:W3CDTF">2023-12-15T08:58:00Z</dcterms:modified>
</cp:coreProperties>
</file>